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D703AB">
        <w:rPr>
          <w:b/>
          <w:sz w:val="28"/>
          <w:szCs w:val="28"/>
        </w:rPr>
        <w:t>904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D703AB" w:rsidRPr="00D703AB" w:rsidRDefault="000A0023" w:rsidP="00D703AB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703AB" w:rsidRPr="00D703AB">
        <w:rPr>
          <w:b/>
          <w:sz w:val="28"/>
          <w:szCs w:val="28"/>
        </w:rPr>
        <w:t xml:space="preserve">О </w:t>
      </w:r>
      <w:proofErr w:type="gramStart"/>
      <w:r w:rsidR="00D703AB" w:rsidRPr="00D703AB">
        <w:rPr>
          <w:b/>
          <w:sz w:val="28"/>
          <w:szCs w:val="28"/>
        </w:rPr>
        <w:t>внесении</w:t>
      </w:r>
      <w:proofErr w:type="gramEnd"/>
      <w:r w:rsidR="00D703AB" w:rsidRPr="00D703AB">
        <w:rPr>
          <w:b/>
          <w:sz w:val="28"/>
          <w:szCs w:val="28"/>
        </w:rPr>
        <w:t xml:space="preserve"> изменения в Закон Удмуртской Республики </w:t>
      </w:r>
    </w:p>
    <w:p w:rsidR="000A0023" w:rsidRPr="00B80E6E" w:rsidRDefault="00D703AB" w:rsidP="00D703AB">
      <w:pPr>
        <w:ind w:left="720" w:right="616" w:firstLine="1"/>
        <w:jc w:val="center"/>
        <w:rPr>
          <w:b/>
          <w:sz w:val="28"/>
          <w:szCs w:val="28"/>
        </w:rPr>
      </w:pPr>
      <w:r w:rsidRPr="00D703AB">
        <w:rPr>
          <w:b/>
          <w:sz w:val="28"/>
          <w:szCs w:val="28"/>
        </w:rPr>
        <w:t>«О патентной системе налогообложения в Удмуртской Республике»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Default="000A0023" w:rsidP="00D703AB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D703AB" w:rsidRPr="00D703AB">
        <w:rPr>
          <w:sz w:val="28"/>
          <w:szCs w:val="28"/>
        </w:rPr>
        <w:t>№ 904-6зп «О внесении изменения в Закон Удмуртской Республики «О патентной системе налогообложения в Удмуртской Республике»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FB6A40">
        <w:rPr>
          <w:sz w:val="28"/>
          <w:szCs w:val="28"/>
        </w:rPr>
        <w:t xml:space="preserve"> следующе</w:t>
      </w:r>
      <w:r w:rsidRPr="00B80E6E">
        <w:rPr>
          <w:sz w:val="28"/>
          <w:szCs w:val="28"/>
        </w:rPr>
        <w:t>.</w:t>
      </w:r>
      <w:proofErr w:type="gramEnd"/>
    </w:p>
    <w:p w:rsidR="00FB6A40" w:rsidRDefault="00FB6A40" w:rsidP="00EA767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FB6A40">
        <w:rPr>
          <w:sz w:val="28"/>
          <w:szCs w:val="28"/>
        </w:rPr>
        <w:t>Федеральны</w:t>
      </w:r>
      <w:r>
        <w:rPr>
          <w:sz w:val="28"/>
          <w:szCs w:val="28"/>
        </w:rPr>
        <w:t>м</w:t>
      </w:r>
      <w:r w:rsidRPr="00FB6A40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ом</w:t>
      </w:r>
      <w:r w:rsidRPr="00FB6A40">
        <w:rPr>
          <w:sz w:val="28"/>
          <w:szCs w:val="28"/>
        </w:rPr>
        <w:t xml:space="preserve"> от 23</w:t>
      </w:r>
      <w:r>
        <w:rPr>
          <w:sz w:val="28"/>
          <w:szCs w:val="28"/>
        </w:rPr>
        <w:t xml:space="preserve"> ноября </w:t>
      </w:r>
      <w:r w:rsidRPr="00FB6A40">
        <w:rPr>
          <w:sz w:val="28"/>
          <w:szCs w:val="28"/>
        </w:rPr>
        <w:t xml:space="preserve">2020 </w:t>
      </w:r>
      <w:r w:rsidR="002B6072">
        <w:rPr>
          <w:sz w:val="28"/>
          <w:szCs w:val="28"/>
        </w:rPr>
        <w:t xml:space="preserve">года </w:t>
      </w:r>
      <w:r>
        <w:rPr>
          <w:sz w:val="28"/>
          <w:szCs w:val="28"/>
        </w:rPr>
        <w:t>№</w:t>
      </w:r>
      <w:r w:rsidRPr="00FB6A40">
        <w:rPr>
          <w:sz w:val="28"/>
          <w:szCs w:val="28"/>
        </w:rPr>
        <w:t xml:space="preserve"> 373</w:t>
      </w:r>
      <w:r w:rsidR="002B6072">
        <w:rPr>
          <w:sz w:val="28"/>
          <w:szCs w:val="28"/>
        </w:rPr>
        <w:t>-</w:t>
      </w:r>
      <w:r w:rsidRPr="00FB6A40">
        <w:rPr>
          <w:sz w:val="28"/>
          <w:szCs w:val="28"/>
        </w:rPr>
        <w:t xml:space="preserve">ФЗ </w:t>
      </w:r>
      <w:r w:rsidR="00413ACE">
        <w:rPr>
          <w:sz w:val="28"/>
          <w:szCs w:val="28"/>
        </w:rPr>
        <w:t>«</w:t>
      </w:r>
      <w:r w:rsidRPr="00FB6A40">
        <w:rPr>
          <w:sz w:val="28"/>
          <w:szCs w:val="28"/>
        </w:rPr>
        <w:t xml:space="preserve">О внесении изменений в главы 26.2 и 26.5 части второй Налогового кодекса Российской Федерации и статью 2 Федерального закона </w:t>
      </w:r>
      <w:r w:rsidR="00413ACE">
        <w:rPr>
          <w:sz w:val="28"/>
          <w:szCs w:val="28"/>
        </w:rPr>
        <w:t>«</w:t>
      </w:r>
      <w:r w:rsidRPr="00FB6A40">
        <w:rPr>
          <w:sz w:val="28"/>
          <w:szCs w:val="28"/>
        </w:rPr>
        <w:t>О применении контрольно-кассовой техники при осуществлении расчетов в Российской Федерации</w:t>
      </w:r>
      <w:r w:rsidR="00413ACE">
        <w:rPr>
          <w:sz w:val="28"/>
          <w:szCs w:val="28"/>
        </w:rPr>
        <w:t>» внесены изменения в статью</w:t>
      </w:r>
      <w:r w:rsidR="00650799">
        <w:rPr>
          <w:sz w:val="28"/>
          <w:szCs w:val="28"/>
        </w:rPr>
        <w:t xml:space="preserve"> 346.49 </w:t>
      </w:r>
      <w:r w:rsidR="00650799" w:rsidRPr="00FB6A40">
        <w:rPr>
          <w:sz w:val="28"/>
          <w:szCs w:val="28"/>
        </w:rPr>
        <w:t>части второй Налогового кодекса Российской Федерации</w:t>
      </w:r>
      <w:r w:rsidR="00413ACE">
        <w:rPr>
          <w:sz w:val="28"/>
          <w:szCs w:val="28"/>
        </w:rPr>
        <w:t>.</w:t>
      </w:r>
      <w:proofErr w:type="gramEnd"/>
      <w:r w:rsidR="00413ACE">
        <w:rPr>
          <w:sz w:val="28"/>
          <w:szCs w:val="28"/>
        </w:rPr>
        <w:t xml:space="preserve"> Налоговым периодом при </w:t>
      </w:r>
      <w:proofErr w:type="gramStart"/>
      <w:r w:rsidR="00413ACE">
        <w:rPr>
          <w:sz w:val="28"/>
          <w:szCs w:val="28"/>
        </w:rPr>
        <w:t>применении</w:t>
      </w:r>
      <w:proofErr w:type="gramEnd"/>
      <w:r w:rsidR="00413ACE">
        <w:rPr>
          <w:sz w:val="28"/>
          <w:szCs w:val="28"/>
        </w:rPr>
        <w:t xml:space="preserve"> патентной системы налогообложения </w:t>
      </w:r>
      <w:r w:rsidR="002D2718">
        <w:rPr>
          <w:sz w:val="28"/>
          <w:szCs w:val="28"/>
        </w:rPr>
        <w:t xml:space="preserve">в 2021 году признается (за небольшим изъятием) календарный месяц. </w:t>
      </w:r>
      <w:r w:rsidR="001E48F1">
        <w:rPr>
          <w:sz w:val="28"/>
          <w:szCs w:val="28"/>
        </w:rPr>
        <w:t>Б</w:t>
      </w:r>
      <w:r w:rsidR="002D2718">
        <w:rPr>
          <w:sz w:val="28"/>
          <w:szCs w:val="28"/>
        </w:rPr>
        <w:t>ольшинство патентов приобретается на календарный год</w:t>
      </w:r>
      <w:r w:rsidR="0006442B">
        <w:rPr>
          <w:sz w:val="28"/>
          <w:szCs w:val="28"/>
        </w:rPr>
        <w:t>. Следовательно, налоговый период для налогоплательщиков, приобретших патент на календарный год</w:t>
      </w:r>
      <w:r w:rsidR="00E00CC4">
        <w:rPr>
          <w:sz w:val="28"/>
          <w:szCs w:val="28"/>
        </w:rPr>
        <w:t>, равен в 2021 году календарному месяцу.</w:t>
      </w:r>
      <w:r w:rsidR="00B737AF">
        <w:rPr>
          <w:sz w:val="28"/>
          <w:szCs w:val="28"/>
        </w:rPr>
        <w:t xml:space="preserve"> Законопроект для них вступит в силу с 1 апреля 2021 года (</w:t>
      </w:r>
      <w:r w:rsidR="00AB0CC0">
        <w:rPr>
          <w:sz w:val="28"/>
          <w:szCs w:val="28"/>
        </w:rPr>
        <w:t>п</w:t>
      </w:r>
      <w:r w:rsidR="00B737AF">
        <w:rPr>
          <w:sz w:val="28"/>
          <w:szCs w:val="28"/>
        </w:rPr>
        <w:t xml:space="preserve">ри </w:t>
      </w:r>
      <w:proofErr w:type="gramStart"/>
      <w:r w:rsidR="00B737AF">
        <w:rPr>
          <w:sz w:val="28"/>
          <w:szCs w:val="28"/>
        </w:rPr>
        <w:t>опубликовании</w:t>
      </w:r>
      <w:proofErr w:type="gramEnd"/>
      <w:r w:rsidR="00B737AF">
        <w:rPr>
          <w:sz w:val="28"/>
          <w:szCs w:val="28"/>
        </w:rPr>
        <w:t xml:space="preserve"> Законопроекта в феврале) либо с 1</w:t>
      </w:r>
      <w:r w:rsidR="00E00CC4">
        <w:rPr>
          <w:sz w:val="28"/>
          <w:szCs w:val="28"/>
        </w:rPr>
        <w:t xml:space="preserve"> </w:t>
      </w:r>
      <w:r w:rsidR="00B737AF">
        <w:rPr>
          <w:sz w:val="28"/>
          <w:szCs w:val="28"/>
        </w:rPr>
        <w:t xml:space="preserve"> мая 2021 года (при опубликовании Законопроекта в марте)</w:t>
      </w:r>
      <w:r w:rsidR="0039362F">
        <w:rPr>
          <w:sz w:val="28"/>
          <w:szCs w:val="28"/>
        </w:rPr>
        <w:t>.</w:t>
      </w:r>
      <w:r w:rsidR="00B737AF">
        <w:rPr>
          <w:sz w:val="28"/>
          <w:szCs w:val="28"/>
        </w:rPr>
        <w:t xml:space="preserve"> </w:t>
      </w:r>
      <w:r w:rsidR="00E00CC4">
        <w:rPr>
          <w:sz w:val="28"/>
          <w:szCs w:val="28"/>
        </w:rPr>
        <w:t xml:space="preserve">Законопроектом предполагается как понижение, так и повышение размеров </w:t>
      </w:r>
      <w:r w:rsidR="00EA767F" w:rsidRPr="00EA767F">
        <w:rPr>
          <w:sz w:val="28"/>
          <w:szCs w:val="28"/>
        </w:rPr>
        <w:t>потенциально возможного к получению</w:t>
      </w:r>
      <w:r w:rsidR="00EA767F">
        <w:rPr>
          <w:sz w:val="28"/>
          <w:szCs w:val="28"/>
        </w:rPr>
        <w:t xml:space="preserve"> </w:t>
      </w:r>
      <w:r w:rsidR="00EA767F" w:rsidRPr="00EA767F">
        <w:rPr>
          <w:sz w:val="28"/>
          <w:szCs w:val="28"/>
        </w:rPr>
        <w:t>индивидуальными предпринимателями годового дохода по видам</w:t>
      </w:r>
      <w:r w:rsidR="00EA767F">
        <w:rPr>
          <w:sz w:val="28"/>
          <w:szCs w:val="28"/>
        </w:rPr>
        <w:t xml:space="preserve"> </w:t>
      </w:r>
      <w:r w:rsidR="00EA767F" w:rsidRPr="00EA767F">
        <w:rPr>
          <w:sz w:val="28"/>
          <w:szCs w:val="28"/>
        </w:rPr>
        <w:t>предпринимательской деятельности, в отношении которых</w:t>
      </w:r>
      <w:r w:rsidR="00EA767F">
        <w:rPr>
          <w:sz w:val="28"/>
          <w:szCs w:val="28"/>
        </w:rPr>
        <w:t xml:space="preserve"> </w:t>
      </w:r>
      <w:r w:rsidR="00EA767F" w:rsidRPr="00EA767F">
        <w:rPr>
          <w:sz w:val="28"/>
          <w:szCs w:val="28"/>
        </w:rPr>
        <w:t>применяется патентная система налогообложения</w:t>
      </w:r>
      <w:r w:rsidR="00EA767F">
        <w:rPr>
          <w:sz w:val="28"/>
          <w:szCs w:val="28"/>
        </w:rPr>
        <w:t xml:space="preserve">. </w:t>
      </w:r>
      <w:r w:rsidR="00043885">
        <w:rPr>
          <w:sz w:val="28"/>
          <w:szCs w:val="28"/>
        </w:rPr>
        <w:t>Таким образом</w:t>
      </w:r>
      <w:r w:rsidR="00EA767F">
        <w:rPr>
          <w:sz w:val="28"/>
          <w:szCs w:val="28"/>
        </w:rPr>
        <w:t>, для всех налогоплательщиков</w:t>
      </w:r>
      <w:r w:rsidR="00BC24AA">
        <w:rPr>
          <w:sz w:val="28"/>
          <w:szCs w:val="28"/>
        </w:rPr>
        <w:t>,</w:t>
      </w:r>
      <w:r w:rsidR="00AB0CC0">
        <w:rPr>
          <w:sz w:val="28"/>
          <w:szCs w:val="28"/>
        </w:rPr>
        <w:t xml:space="preserve"> приобретших патент на 2021 год</w:t>
      </w:r>
      <w:r w:rsidR="00EA767F">
        <w:rPr>
          <w:sz w:val="28"/>
          <w:szCs w:val="28"/>
        </w:rPr>
        <w:t xml:space="preserve"> </w:t>
      </w:r>
      <w:r w:rsidR="00BC24AA">
        <w:rPr>
          <w:sz w:val="28"/>
          <w:szCs w:val="28"/>
        </w:rPr>
        <w:t xml:space="preserve">(при изменении </w:t>
      </w:r>
      <w:r w:rsidR="00043885">
        <w:rPr>
          <w:sz w:val="28"/>
          <w:szCs w:val="28"/>
        </w:rPr>
        <w:t xml:space="preserve">размеров </w:t>
      </w:r>
      <w:r w:rsidR="00043885" w:rsidRPr="00EA767F">
        <w:rPr>
          <w:sz w:val="28"/>
          <w:szCs w:val="28"/>
        </w:rPr>
        <w:t>потенциально возможного к получению</w:t>
      </w:r>
      <w:r w:rsidR="00043885">
        <w:rPr>
          <w:sz w:val="28"/>
          <w:szCs w:val="28"/>
        </w:rPr>
        <w:t xml:space="preserve"> </w:t>
      </w:r>
      <w:r w:rsidR="00043885" w:rsidRPr="00EA767F">
        <w:rPr>
          <w:sz w:val="28"/>
          <w:szCs w:val="28"/>
        </w:rPr>
        <w:t>индивидуальными предпринимателями годового дохода по видам</w:t>
      </w:r>
      <w:r w:rsidR="00043885">
        <w:rPr>
          <w:sz w:val="28"/>
          <w:szCs w:val="28"/>
        </w:rPr>
        <w:t xml:space="preserve"> </w:t>
      </w:r>
      <w:r w:rsidR="00043885" w:rsidRPr="00EA767F">
        <w:rPr>
          <w:sz w:val="28"/>
          <w:szCs w:val="28"/>
        </w:rPr>
        <w:t>предпринимательской деятельности, в отношении которых</w:t>
      </w:r>
      <w:r w:rsidR="00043885">
        <w:rPr>
          <w:sz w:val="28"/>
          <w:szCs w:val="28"/>
        </w:rPr>
        <w:t xml:space="preserve"> </w:t>
      </w:r>
      <w:r w:rsidR="00043885" w:rsidRPr="00EA767F">
        <w:rPr>
          <w:sz w:val="28"/>
          <w:szCs w:val="28"/>
        </w:rPr>
        <w:t xml:space="preserve">применяется патентная система </w:t>
      </w:r>
      <w:r w:rsidR="00043885" w:rsidRPr="00EA767F">
        <w:rPr>
          <w:sz w:val="28"/>
          <w:szCs w:val="28"/>
        </w:rPr>
        <w:lastRenderedPageBreak/>
        <w:t>налогообложения</w:t>
      </w:r>
      <w:r w:rsidR="00043885">
        <w:rPr>
          <w:sz w:val="28"/>
          <w:szCs w:val="28"/>
        </w:rPr>
        <w:t>)</w:t>
      </w:r>
      <w:r w:rsidR="00AB0CC0">
        <w:rPr>
          <w:sz w:val="28"/>
          <w:szCs w:val="28"/>
        </w:rPr>
        <w:t>,</w:t>
      </w:r>
      <w:r w:rsidR="00043885">
        <w:rPr>
          <w:sz w:val="28"/>
          <w:szCs w:val="28"/>
        </w:rPr>
        <w:t xml:space="preserve"> </w:t>
      </w:r>
      <w:r w:rsidR="00EA767F">
        <w:rPr>
          <w:sz w:val="28"/>
          <w:szCs w:val="28"/>
        </w:rPr>
        <w:t xml:space="preserve">возникнет необходимость пересчета стоимости патента </w:t>
      </w:r>
      <w:proofErr w:type="gramStart"/>
      <w:r w:rsidR="00EA767F">
        <w:rPr>
          <w:sz w:val="28"/>
          <w:szCs w:val="28"/>
        </w:rPr>
        <w:t>с даты вступления</w:t>
      </w:r>
      <w:proofErr w:type="gramEnd"/>
      <w:r w:rsidR="00EA767F">
        <w:rPr>
          <w:sz w:val="28"/>
          <w:szCs w:val="28"/>
        </w:rPr>
        <w:t xml:space="preserve"> в силу Законопроекта</w:t>
      </w:r>
      <w:r w:rsidR="0039362F">
        <w:rPr>
          <w:sz w:val="28"/>
          <w:szCs w:val="28"/>
        </w:rPr>
        <w:t xml:space="preserve">. </w:t>
      </w:r>
    </w:p>
    <w:p w:rsidR="00CC0AD7" w:rsidRPr="00B80E6E" w:rsidRDefault="00AB0CC0" w:rsidP="00EA767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вышеизложенного с</w:t>
      </w:r>
      <w:bookmarkStart w:id="2" w:name="_GoBack"/>
      <w:bookmarkEnd w:id="2"/>
      <w:r w:rsidR="00CC0AD7">
        <w:rPr>
          <w:sz w:val="28"/>
          <w:szCs w:val="28"/>
        </w:rPr>
        <w:t xml:space="preserve">читаем необходимым уточнить дату вступления в силу Законопроекта </w:t>
      </w:r>
      <w:r w:rsidR="002B62A8">
        <w:rPr>
          <w:sz w:val="28"/>
          <w:szCs w:val="28"/>
        </w:rPr>
        <w:t>в связи с особенностями определения налогового периода при применении патентной системы налогообложения в 2021 году</w:t>
      </w:r>
      <w:r w:rsidR="000226E3">
        <w:rPr>
          <w:sz w:val="28"/>
          <w:szCs w:val="28"/>
        </w:rPr>
        <w:t>.</w:t>
      </w:r>
      <w:r w:rsidR="00CC0AD7">
        <w:rPr>
          <w:sz w:val="28"/>
          <w:szCs w:val="28"/>
        </w:rPr>
        <w:t xml:space="preserve"> </w:t>
      </w:r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4F2" w:rsidRDefault="004664F2" w:rsidP="002C49BF">
      <w:r>
        <w:separator/>
      </w:r>
    </w:p>
  </w:endnote>
  <w:endnote w:type="continuationSeparator" w:id="0">
    <w:p w:rsidR="004664F2" w:rsidRDefault="004664F2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5CA" w:rsidRDefault="009C75C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5CA" w:rsidRDefault="009C75C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5CA" w:rsidRDefault="009C75C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4F2" w:rsidRDefault="004664F2" w:rsidP="002C49BF">
      <w:r>
        <w:separator/>
      </w:r>
    </w:p>
  </w:footnote>
  <w:footnote w:type="continuationSeparator" w:id="0">
    <w:p w:rsidR="004664F2" w:rsidRDefault="004664F2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75CA" w:rsidRDefault="009C75C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8054122"/>
      <w:docPartObj>
        <w:docPartGallery w:val="Page Numbers (Top of Page)"/>
        <w:docPartUnique/>
      </w:docPartObj>
    </w:sdtPr>
    <w:sdtEndPr/>
    <w:sdtContent>
      <w:p w:rsidR="009C75CA" w:rsidRDefault="009C75C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CC0">
          <w:rPr>
            <w:noProof/>
          </w:rPr>
          <w:t>2</w:t>
        </w:r>
        <w:r>
          <w:fldChar w:fldCharType="end"/>
        </w:r>
      </w:p>
    </w:sdtContent>
  </w:sdt>
  <w:p w:rsidR="009C75CA" w:rsidRDefault="009C75C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788DF1C8" wp14:editId="7881797E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3AB"/>
    <w:rsid w:val="00014EEC"/>
    <w:rsid w:val="000226E3"/>
    <w:rsid w:val="00042270"/>
    <w:rsid w:val="0004373F"/>
    <w:rsid w:val="00043885"/>
    <w:rsid w:val="00047181"/>
    <w:rsid w:val="000638DA"/>
    <w:rsid w:val="0006442B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E48F1"/>
    <w:rsid w:val="001F29C8"/>
    <w:rsid w:val="0025490B"/>
    <w:rsid w:val="00285B56"/>
    <w:rsid w:val="00293DBE"/>
    <w:rsid w:val="002966A1"/>
    <w:rsid w:val="002A7521"/>
    <w:rsid w:val="002B6072"/>
    <w:rsid w:val="002B62A8"/>
    <w:rsid w:val="002C49BF"/>
    <w:rsid w:val="002D2718"/>
    <w:rsid w:val="002F3B4F"/>
    <w:rsid w:val="00327C4D"/>
    <w:rsid w:val="003547CF"/>
    <w:rsid w:val="0039362F"/>
    <w:rsid w:val="00393BEB"/>
    <w:rsid w:val="003C0CC6"/>
    <w:rsid w:val="003D302E"/>
    <w:rsid w:val="003D687A"/>
    <w:rsid w:val="004136C6"/>
    <w:rsid w:val="00413ACE"/>
    <w:rsid w:val="00440A8C"/>
    <w:rsid w:val="004664F2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0799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7D3AC8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47D28"/>
    <w:rsid w:val="009658A9"/>
    <w:rsid w:val="00987BA9"/>
    <w:rsid w:val="009A29B1"/>
    <w:rsid w:val="009A5AD1"/>
    <w:rsid w:val="009C75CA"/>
    <w:rsid w:val="00A27A99"/>
    <w:rsid w:val="00A455F0"/>
    <w:rsid w:val="00A751A6"/>
    <w:rsid w:val="00A7748B"/>
    <w:rsid w:val="00A818DF"/>
    <w:rsid w:val="00A82DD7"/>
    <w:rsid w:val="00A92956"/>
    <w:rsid w:val="00A97EAB"/>
    <w:rsid w:val="00AB0CC0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737AF"/>
    <w:rsid w:val="00B86C42"/>
    <w:rsid w:val="00BC24AA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CC0AD7"/>
    <w:rsid w:val="00D27B3B"/>
    <w:rsid w:val="00D32A6E"/>
    <w:rsid w:val="00D6587D"/>
    <w:rsid w:val="00D703AB"/>
    <w:rsid w:val="00D7220D"/>
    <w:rsid w:val="00D80B6B"/>
    <w:rsid w:val="00D96ED2"/>
    <w:rsid w:val="00DC0906"/>
    <w:rsid w:val="00DD6D71"/>
    <w:rsid w:val="00DE2B10"/>
    <w:rsid w:val="00E00CC4"/>
    <w:rsid w:val="00E75384"/>
    <w:rsid w:val="00E85C60"/>
    <w:rsid w:val="00EA2E5B"/>
    <w:rsid w:val="00EA767F"/>
    <w:rsid w:val="00F8479E"/>
    <w:rsid w:val="00F91D9A"/>
    <w:rsid w:val="00FA5FB2"/>
    <w:rsid w:val="00FB3A96"/>
    <w:rsid w:val="00FB6A40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25</TotalTime>
  <Pages>2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2021-02-15T05:06:00Z</cp:lastPrinted>
  <dcterms:created xsi:type="dcterms:W3CDTF">2021-02-15T04:43:00Z</dcterms:created>
  <dcterms:modified xsi:type="dcterms:W3CDTF">2021-02-15T05:54:00Z</dcterms:modified>
</cp:coreProperties>
</file>